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DC" w:rsidRDefault="00C135DC" w:rsidP="00C135DC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  <w:sz w:val="56"/>
          <w:szCs w:val="56"/>
        </w:rPr>
      </w:pPr>
      <w:r>
        <w:rPr>
          <w:rFonts w:ascii="Lucida Grande" w:hAnsi="Lucida Grande" w:cs="Lucida Grande"/>
          <w:b/>
          <w:bCs/>
          <w:sz w:val="56"/>
          <w:szCs w:val="56"/>
        </w:rPr>
        <w:t>Dear Extroverts (An Honest Letter from an Introvert)</w:t>
      </w:r>
    </w:p>
    <w:p w:rsidR="00C135DC" w:rsidRDefault="00C135DC" w:rsidP="00C135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757575"/>
        </w:rPr>
      </w:pPr>
      <w:r>
        <w:rPr>
          <w:rFonts w:ascii="Helvetica Neue" w:hAnsi="Helvetica Neue" w:cs="Helvetica Neue"/>
          <w:color w:val="757575"/>
        </w:rPr>
        <w:t xml:space="preserve">Posted on </w:t>
      </w:r>
      <w:hyperlink r:id="rId5" w:history="1">
        <w:r>
          <w:rPr>
            <w:rFonts w:ascii="Helvetica Neue" w:hAnsi="Helvetica Neue" w:cs="Helvetica Neue"/>
            <w:color w:val="757575"/>
          </w:rPr>
          <w:t>April 25, 2012</w:t>
        </w:r>
      </w:hyperlink>
      <w:r>
        <w:rPr>
          <w:rFonts w:ascii="Helvetica Neue" w:hAnsi="Helvetica Neue" w:cs="Helvetica Neue"/>
          <w:color w:val="757575"/>
        </w:rPr>
        <w:t xml:space="preserve"> by </w:t>
      </w:r>
      <w:hyperlink r:id="rId6" w:history="1">
        <w:r>
          <w:rPr>
            <w:rFonts w:ascii="Helvetica Neue" w:hAnsi="Helvetica Neue" w:cs="Helvetica Neue"/>
            <w:color w:val="757575"/>
          </w:rPr>
          <w:t xml:space="preserve">olive </w:t>
        </w:r>
        <w:proofErr w:type="spellStart"/>
        <w:r>
          <w:rPr>
            <w:rFonts w:ascii="Helvetica Neue" w:hAnsi="Helvetica Neue" w:cs="Helvetica Neue"/>
            <w:color w:val="757575"/>
          </w:rPr>
          <w:t>chan</w:t>
        </w:r>
        <w:proofErr w:type="spellEnd"/>
      </w:hyperlink>
    </w:p>
    <w:p w:rsidR="00C135DC" w:rsidRDefault="00C135DC" w:rsidP="00C135DC">
      <w:pPr>
        <w:widowControl w:val="0"/>
        <w:autoSpaceDE w:val="0"/>
        <w:autoSpaceDN w:val="0"/>
        <w:adjustRightInd w:val="0"/>
        <w:rPr>
          <w:rFonts w:ascii="Verdana" w:hAnsi="Verdana" w:cs="Verdana"/>
          <w:color w:val="358BD9"/>
          <w:sz w:val="28"/>
          <w:szCs w:val="28"/>
        </w:rPr>
      </w:pPr>
      <w:r>
        <w:rPr>
          <w:rFonts w:ascii="Helvetica Neue" w:hAnsi="Helvetica Neue" w:cs="Helvetica Neue"/>
          <w:color w:val="757575"/>
        </w:rPr>
        <w:fldChar w:fldCharType="begin"/>
      </w:r>
      <w:r>
        <w:rPr>
          <w:rFonts w:ascii="Helvetica Neue" w:hAnsi="Helvetica Neue" w:cs="Helvetica Neue"/>
          <w:color w:val="757575"/>
        </w:rPr>
        <w:instrText>HYPERLINK "http://timandolive.com/wp-content/uploads/2012/04/dear-extrovert-an-honest-letter-from-an-introvert.jpg"</w:instrText>
      </w:r>
      <w:r>
        <w:rPr>
          <w:rFonts w:ascii="Helvetica Neue" w:hAnsi="Helvetica Neue" w:cs="Helvetica Neue"/>
          <w:color w:val="757575"/>
        </w:rPr>
      </w:r>
      <w:r>
        <w:rPr>
          <w:rFonts w:ascii="Helvetica Neue" w:hAnsi="Helvetica Neue" w:cs="Helvetica Neue"/>
          <w:color w:val="757575"/>
        </w:rPr>
        <w:fldChar w:fldCharType="separate"/>
      </w:r>
      <w:r>
        <w:rPr>
          <w:rFonts w:ascii="Verdana" w:hAnsi="Verdana" w:cs="Verdana"/>
          <w:noProof/>
          <w:color w:val="358BD9"/>
          <w:sz w:val="28"/>
          <w:szCs w:val="28"/>
        </w:rPr>
        <w:drawing>
          <wp:inline distT="0" distB="0" distL="0" distR="0" wp14:anchorId="7C7938BF" wp14:editId="5182E861">
            <wp:extent cx="2527300" cy="3810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Helvetica Neue" w:hAnsi="Helvetica Neue" w:cs="Helvetica Neue"/>
          <w:color w:val="757575"/>
        </w:rPr>
        <w:fldChar w:fldCharType="end"/>
      </w:r>
      <w:r>
        <w:rPr>
          <w:rFonts w:ascii="Verdana" w:hAnsi="Verdana" w:cs="Verdana"/>
          <w:i/>
          <w:iCs/>
          <w:sz w:val="28"/>
          <w:szCs w:val="28"/>
        </w:rPr>
        <w:t>[This post is in response to my friend, Amelia's, post entitled "</w:t>
      </w:r>
      <w:hyperlink r:id="rId8" w:history="1">
        <w:r>
          <w:rPr>
            <w:rFonts w:ascii="Verdana" w:hAnsi="Verdana" w:cs="Verdana"/>
            <w:i/>
            <w:iCs/>
            <w:color w:val="358BD9"/>
            <w:sz w:val="28"/>
            <w:szCs w:val="28"/>
          </w:rPr>
          <w:t>Dear Introverts (An Honest Letter from an Extrovert)</w:t>
        </w:r>
      </w:hyperlink>
      <w:r>
        <w:rPr>
          <w:rFonts w:ascii="Verdana" w:hAnsi="Verdana" w:cs="Verdana"/>
          <w:i/>
          <w:iCs/>
          <w:sz w:val="28"/>
          <w:szCs w:val="28"/>
        </w:rPr>
        <w:t xml:space="preserve">."  It is the first in a series of posts about </w:t>
      </w:r>
      <w:hyperlink r:id="rId9" w:history="1">
        <w:r>
          <w:rPr>
            <w:rFonts w:ascii="Verdana" w:hAnsi="Verdana" w:cs="Verdana"/>
            <w:i/>
            <w:iCs/>
            <w:color w:val="358BD9"/>
            <w:sz w:val="28"/>
            <w:szCs w:val="28"/>
          </w:rPr>
          <w:t>My Introvert Life</w:t>
        </w:r>
      </w:hyperlink>
      <w:r>
        <w:rPr>
          <w:rFonts w:ascii="Verdana" w:hAnsi="Verdana" w:cs="Verdana"/>
          <w:i/>
          <w:iCs/>
          <w:sz w:val="28"/>
          <w:szCs w:val="28"/>
        </w:rPr>
        <w:t>.]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Dear Extroverts,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You amaze me.  Your outgoing friendliness, your capacity for life and people, your sheer energy!  I’m fascinated by the way you can go from engagement to engagement without taking a break.  And how you never seem to be at a loss for words.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 xml:space="preserve">I must confess, when I see the ease with which you operate in the world, I am often envious.  You just don’t seem fazed by all that happens.  And you command attention so easily.  I’m jealous of how you can move so quickly and </w:t>
      </w:r>
      <w:r>
        <w:rPr>
          <w:rFonts w:ascii="Verdana" w:hAnsi="Verdana" w:cs="Verdana"/>
          <w:sz w:val="28"/>
          <w:szCs w:val="28"/>
        </w:rPr>
        <w:lastRenderedPageBreak/>
        <w:t>accomplish so much in a day.  The world does seem to be made for people like you.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I must also say I’m sorry.  I’m sorry I keep declining your invitations.  Please know that when I do so, it’s not because I don’t like you.  I’ve probably just had a very full week and need some time on my own to refill my energy tank.  It often pains me to say “no” to you.  I fear that one of these days, I’ll have turned you down one too many times and you won’t be my friend anymore.  </w:t>
      </w:r>
      <w:proofErr w:type="gramStart"/>
      <w:r>
        <w:rPr>
          <w:rFonts w:ascii="Verdana" w:hAnsi="Verdana" w:cs="Verdana"/>
          <w:sz w:val="28"/>
          <w:szCs w:val="28"/>
        </w:rPr>
        <w:t>Or that I’ll miss out on some fantastic experience.</w:t>
      </w:r>
      <w:proofErr w:type="gramEnd"/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I’m sorry, too, for making you feel awkward by my silence.  It takes me a while to put words to my thoughts.  It’s scary for me to start speaking without knowing the complete thought I want to express.  In most cases, I probably have something to say – if you just wait long enough for me to gather my thoughts.  Or, if you give me a heads up and mention it to me beforehand, I can mull things over in advance.  You probably wouldn’t believe this, but most times, I will rehearse a phone call in my head before I dial your number.  And after we hang up, I’ll replay our conversation twenty times in my head, thinking of better things I could have said.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I often find myself wishing I were more like you.  Sometimes I resent my need for so much sleep and time alone.  I feel so limited and needy.  I dislike the fact that I often have to pare down my to-do list to one or two things a day and learn to be satisfied with that.  I also wish it didn’t take so much effort to get out of the house.  At conferences, parties and meetings, I sometimes take refuge in the quietness of the bathroom.  And then I feel silly, or think I’m a bad person for skipping out on things.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Oh, I’ve tried to be more like you.  For many years, I packed my schedule and attended every event.  The results w</w:t>
      </w:r>
      <w:bookmarkStart w:id="0" w:name="_GoBack"/>
      <w:bookmarkEnd w:id="0"/>
      <w:r>
        <w:rPr>
          <w:rFonts w:ascii="Verdana" w:hAnsi="Verdana" w:cs="Verdana"/>
          <w:sz w:val="28"/>
          <w:szCs w:val="28"/>
        </w:rPr>
        <w:t>ere disastrous.  I had to take a year of medical leave to recuperate.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I’m learning though.  I’m learning that being able to sit in stillness is a gift.  </w:t>
      </w:r>
      <w:proofErr w:type="gramStart"/>
      <w:r>
        <w:rPr>
          <w:rFonts w:ascii="Verdana" w:hAnsi="Verdana" w:cs="Verdana"/>
          <w:sz w:val="28"/>
          <w:szCs w:val="28"/>
        </w:rPr>
        <w:t>And that my limits are also a gift.</w:t>
      </w:r>
      <w:proofErr w:type="gramEnd"/>
      <w:r>
        <w:rPr>
          <w:rFonts w:ascii="Verdana" w:hAnsi="Verdana" w:cs="Verdana"/>
          <w:sz w:val="28"/>
          <w:szCs w:val="28"/>
        </w:rPr>
        <w:t xml:space="preserve">  I’m learning to be </w:t>
      </w:r>
      <w:proofErr w:type="gramStart"/>
      <w:r>
        <w:rPr>
          <w:rFonts w:ascii="Verdana" w:hAnsi="Verdana" w:cs="Verdana"/>
          <w:sz w:val="28"/>
          <w:szCs w:val="28"/>
        </w:rPr>
        <w:t>more bold</w:t>
      </w:r>
      <w:proofErr w:type="gramEnd"/>
      <w:r>
        <w:rPr>
          <w:rFonts w:ascii="Verdana" w:hAnsi="Verdana" w:cs="Verdana"/>
          <w:sz w:val="28"/>
          <w:szCs w:val="28"/>
        </w:rPr>
        <w:t xml:space="preserve"> with what I have to offer the world; to speak louder when I do decide to talk.  I’m learning, too, that I can appreciate your strengths without needing to possess them myself.  </w:t>
      </w:r>
      <w:proofErr w:type="gramStart"/>
      <w:r>
        <w:rPr>
          <w:rFonts w:ascii="Verdana" w:hAnsi="Verdana" w:cs="Verdana"/>
          <w:sz w:val="28"/>
          <w:szCs w:val="28"/>
        </w:rPr>
        <w:t>Because in the end, we all need each other.</w:t>
      </w:r>
      <w:proofErr w:type="gramEnd"/>
      <w:r>
        <w:rPr>
          <w:rFonts w:ascii="Verdana" w:hAnsi="Verdana" w:cs="Verdana"/>
          <w:sz w:val="28"/>
          <w:szCs w:val="28"/>
        </w:rPr>
        <w:t xml:space="preserve">  And you inspire me to take more risks in life.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 xml:space="preserve">I do really appreciate when you initiate with me though.  Picking up the phone is a bit scary sometimes, so it’s nice when you call.  I apologize in advance though if you get my voicemail…  My phone is sometimes on </w:t>
      </w:r>
      <w:proofErr w:type="gramStart"/>
      <w:r>
        <w:rPr>
          <w:rFonts w:ascii="Verdana" w:hAnsi="Verdana" w:cs="Verdana"/>
          <w:sz w:val="28"/>
          <w:szCs w:val="28"/>
        </w:rPr>
        <w:t>silent(</w:t>
      </w:r>
      <w:proofErr w:type="gramEnd"/>
      <w:r>
        <w:rPr>
          <w:rFonts w:ascii="Verdana" w:hAnsi="Verdana" w:cs="Verdana"/>
          <w:sz w:val="28"/>
          <w:szCs w:val="28"/>
        </w:rPr>
        <w:t>!)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Thanks for bearing with me.</w:t>
      </w:r>
    </w:p>
    <w:p w:rsidR="00C135DC" w:rsidRDefault="00C135DC" w:rsidP="00C135DC">
      <w:pPr>
        <w:widowControl w:val="0"/>
        <w:autoSpaceDE w:val="0"/>
        <w:autoSpaceDN w:val="0"/>
        <w:adjustRightInd w:val="0"/>
        <w:spacing w:after="240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Your dear, mysterious, and quiet friend</w:t>
      </w:r>
      <w:proofErr w:type="gramStart"/>
      <w:r>
        <w:rPr>
          <w:rFonts w:ascii="Verdana" w:hAnsi="Verdana" w:cs="Verdana"/>
          <w:sz w:val="28"/>
          <w:szCs w:val="28"/>
        </w:rPr>
        <w:t>, </w:t>
      </w:r>
      <w:proofErr w:type="gramEnd"/>
      <w:r>
        <w:rPr>
          <w:rFonts w:ascii="Verdana" w:hAnsi="Verdana" w:cs="Verdana"/>
          <w:sz w:val="28"/>
          <w:szCs w:val="28"/>
        </w:rPr>
        <w:t>Olive</w:t>
      </w:r>
    </w:p>
    <w:p w:rsidR="00E65C70" w:rsidRDefault="00E65C70"/>
    <w:sectPr w:rsidR="00E65C70" w:rsidSect="00A870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DC"/>
    <w:rsid w:val="005449BE"/>
    <w:rsid w:val="00C135DC"/>
    <w:rsid w:val="00E6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13B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5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5D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5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5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imandolive.com/dear-extroverts/" TargetMode="External"/><Relationship Id="rId6" Type="http://schemas.openxmlformats.org/officeDocument/2006/relationships/hyperlink" Target="http://timandolive.com/author/olivechan/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eslmarriage.com/2012/04/12/dear-introverts-an-honest-letter-from-an-extrovert/" TargetMode="External"/><Relationship Id="rId9" Type="http://schemas.openxmlformats.org/officeDocument/2006/relationships/hyperlink" Target="http://timandolive.com/my-introvert-life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3185</Characters>
  <Application>Microsoft Macintosh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Wolff</dc:creator>
  <cp:keywords/>
  <dc:description/>
  <cp:lastModifiedBy>Ann Wolff</cp:lastModifiedBy>
  <cp:revision>2</cp:revision>
  <dcterms:created xsi:type="dcterms:W3CDTF">2012-09-25T21:46:00Z</dcterms:created>
  <dcterms:modified xsi:type="dcterms:W3CDTF">2012-09-25T21:46:00Z</dcterms:modified>
</cp:coreProperties>
</file>